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B350D" w:rsidRDefault="003B350D" w:rsidP="003B350D">
      <w:pPr>
        <w:ind w:firstLine="360"/>
        <w:jc w:val="both"/>
        <w:rPr>
          <w:color w:val="FF0000"/>
        </w:rPr>
      </w:pPr>
      <w:r w:rsidRPr="003B55BB">
        <w:t xml:space="preserve">Средства на компенсацию части родительской платы за содержание ребенка дошкольного возраста в дошкольной образовательной организации израсходованы в сумме 11 276,0 </w:t>
      </w:r>
      <w:proofErr w:type="spellStart"/>
      <w:r w:rsidRPr="003B55BB">
        <w:t>т.р</w:t>
      </w:r>
      <w:proofErr w:type="spellEnd"/>
      <w:r w:rsidRPr="003B55BB">
        <w:t xml:space="preserve">., что составляет 67,0 % от плана 2016 года (16 824,5 </w:t>
      </w:r>
      <w:proofErr w:type="spellStart"/>
      <w:r w:rsidRPr="003B55BB">
        <w:t>т.р</w:t>
      </w:r>
      <w:proofErr w:type="spellEnd"/>
      <w:r w:rsidRPr="003B55BB">
        <w:t>.).</w:t>
      </w:r>
      <w:r w:rsidRPr="00AF4F34">
        <w:rPr>
          <w:color w:val="FF0000"/>
        </w:rPr>
        <w:t xml:space="preserve"> Расходование средств на выплату компенсации производилось на основании </w:t>
      </w:r>
      <w:proofErr w:type="gramStart"/>
      <w:r w:rsidRPr="00AF4F34">
        <w:rPr>
          <w:color w:val="FF0000"/>
        </w:rPr>
        <w:t>документов</w:t>
      </w:r>
      <w:proofErr w:type="gramEnd"/>
      <w:r w:rsidRPr="00AF4F34">
        <w:rPr>
          <w:color w:val="FF0000"/>
        </w:rPr>
        <w:t xml:space="preserve"> представленных МДОУ. Численность детей, на которых выплачивается компенсация – </w:t>
      </w:r>
    </w:p>
    <w:p w:rsidR="003B350D" w:rsidRPr="00AF4F34" w:rsidRDefault="003B350D" w:rsidP="003B350D">
      <w:pPr>
        <w:jc w:val="both"/>
        <w:rPr>
          <w:color w:val="FF0000"/>
        </w:rPr>
      </w:pPr>
      <w:proofErr w:type="gramStart"/>
      <w:r w:rsidRPr="00AF4F34">
        <w:rPr>
          <w:color w:val="FF0000"/>
        </w:rPr>
        <w:t>4  364</w:t>
      </w:r>
      <w:proofErr w:type="gramEnd"/>
      <w:r w:rsidRPr="00AF4F34">
        <w:rPr>
          <w:color w:val="FF0000"/>
        </w:rPr>
        <w:t xml:space="preserve"> человек, из них получают компенсацию в размере 20% - 2 603 человека; 50% - 1 534 человека; 70% - 227 человек. </w:t>
      </w:r>
    </w:p>
    <w:p w:rsidR="00FE2FE0" w:rsidRDefault="00FE2FE0"/>
    <w:p w:rsidR="003B350D" w:rsidRPr="00AF4F34" w:rsidRDefault="003B350D" w:rsidP="003B350D">
      <w:pPr>
        <w:ind w:firstLine="360"/>
        <w:jc w:val="both"/>
        <w:rPr>
          <w:b/>
          <w:color w:val="FF0000"/>
        </w:rPr>
      </w:pPr>
      <w:r w:rsidRPr="00AF4F34">
        <w:rPr>
          <w:b/>
          <w:color w:val="FF0000"/>
        </w:rPr>
        <w:t>Мероприятие «Обеспечение условий по предоставлению качественного питания в муниципальных образовательных организациях».</w:t>
      </w:r>
    </w:p>
    <w:p w:rsidR="003B350D" w:rsidRPr="00AF4F34" w:rsidRDefault="003B350D" w:rsidP="003B350D">
      <w:pPr>
        <w:ind w:firstLine="360"/>
        <w:jc w:val="both"/>
        <w:rPr>
          <w:b/>
          <w:color w:val="FF0000"/>
        </w:rPr>
      </w:pPr>
      <w:r w:rsidRPr="00AF4F34">
        <w:rPr>
          <w:color w:val="FF0000"/>
        </w:rPr>
        <w:t xml:space="preserve">На базе муниципальных образовательных организаций предоставляется питание детям льготных категорий граждан за счет средств субвенции областного бюджета.  Льгота предоставляется 5 326 обучающимся общеобразовательных организаций в соответствии с Законом Ленинградской области от 30.06.2006 № 46-оз «Об организации питания обучающихся </w:t>
      </w:r>
      <w:proofErr w:type="gramStart"/>
      <w:r w:rsidRPr="00AF4F34">
        <w:rPr>
          <w:color w:val="FF0000"/>
        </w:rPr>
        <w:t>в образовательных учреждениях</w:t>
      </w:r>
      <w:proofErr w:type="gramEnd"/>
      <w:r w:rsidRPr="00AF4F34">
        <w:rPr>
          <w:color w:val="FF0000"/>
        </w:rPr>
        <w:t xml:space="preserve"> расположенных на территории Ленинградской области», из них:</w:t>
      </w:r>
    </w:p>
    <w:p w:rsidR="003B350D" w:rsidRPr="00AF4F34" w:rsidRDefault="003B350D" w:rsidP="003B350D">
      <w:pPr>
        <w:ind w:firstLine="360"/>
        <w:jc w:val="both"/>
        <w:rPr>
          <w:color w:val="FF0000"/>
        </w:rPr>
      </w:pPr>
      <w:r w:rsidRPr="00AF4F34">
        <w:rPr>
          <w:color w:val="FF0000"/>
        </w:rPr>
        <w:t xml:space="preserve">-  1 078 детей из малоимущих семей, в том числе инвалиды, </w:t>
      </w:r>
    </w:p>
    <w:p w:rsidR="003B350D" w:rsidRPr="00AF4F34" w:rsidRDefault="003B350D" w:rsidP="003B350D">
      <w:pPr>
        <w:ind w:firstLine="360"/>
        <w:jc w:val="both"/>
        <w:rPr>
          <w:color w:val="FF0000"/>
        </w:rPr>
      </w:pPr>
      <w:r w:rsidRPr="00AF4F34">
        <w:rPr>
          <w:color w:val="FF0000"/>
        </w:rPr>
        <w:t>- 66 обучающийся, состоящих на учете в тубдиспансере,</w:t>
      </w:r>
    </w:p>
    <w:p w:rsidR="003B350D" w:rsidRPr="00AF4F34" w:rsidRDefault="003B350D" w:rsidP="003B350D">
      <w:pPr>
        <w:ind w:firstLine="360"/>
        <w:jc w:val="both"/>
        <w:rPr>
          <w:color w:val="FF0000"/>
        </w:rPr>
      </w:pPr>
      <w:r w:rsidRPr="00AF4F34">
        <w:rPr>
          <w:color w:val="FF0000"/>
        </w:rPr>
        <w:t xml:space="preserve">- 2 ребенка из неполных семей военнослужащих, </w:t>
      </w:r>
    </w:p>
    <w:p w:rsidR="003B350D" w:rsidRPr="00AF4F34" w:rsidRDefault="003B350D" w:rsidP="003B350D">
      <w:pPr>
        <w:ind w:firstLine="360"/>
        <w:jc w:val="both"/>
        <w:rPr>
          <w:color w:val="FF0000"/>
        </w:rPr>
      </w:pPr>
      <w:r w:rsidRPr="00AF4F34">
        <w:rPr>
          <w:color w:val="FF0000"/>
        </w:rPr>
        <w:t>- 12 усыновленных,</w:t>
      </w:r>
    </w:p>
    <w:p w:rsidR="003B350D" w:rsidRPr="00AF4F34" w:rsidRDefault="003B350D" w:rsidP="003B350D">
      <w:pPr>
        <w:ind w:firstLine="360"/>
        <w:jc w:val="both"/>
        <w:rPr>
          <w:color w:val="FF0000"/>
        </w:rPr>
      </w:pPr>
      <w:r w:rsidRPr="00AF4F34">
        <w:rPr>
          <w:color w:val="FF0000"/>
        </w:rPr>
        <w:t>-  322 обучающихся из многодетных семей,</w:t>
      </w:r>
    </w:p>
    <w:p w:rsidR="003B350D" w:rsidRPr="00AF4F34" w:rsidRDefault="003B350D" w:rsidP="003B350D">
      <w:pPr>
        <w:ind w:firstLine="360"/>
        <w:jc w:val="both"/>
        <w:rPr>
          <w:color w:val="FF0000"/>
        </w:rPr>
      </w:pPr>
      <w:r w:rsidRPr="00AF4F34">
        <w:rPr>
          <w:color w:val="FF0000"/>
        </w:rPr>
        <w:t xml:space="preserve"> 3 846 обучающихся 1-4 классов обеспечиваются </w:t>
      </w:r>
      <w:proofErr w:type="gramStart"/>
      <w:r w:rsidRPr="00AF4F34">
        <w:rPr>
          <w:color w:val="FF0000"/>
        </w:rPr>
        <w:t>бесплатным  молоком</w:t>
      </w:r>
      <w:proofErr w:type="gramEnd"/>
      <w:r w:rsidRPr="00AF4F34">
        <w:rPr>
          <w:color w:val="FF0000"/>
        </w:rPr>
        <w:t xml:space="preserve"> в размере 0,2 литра на одного ребенка.  </w:t>
      </w:r>
    </w:p>
    <w:p w:rsidR="003B350D" w:rsidRDefault="003B350D"/>
    <w:p w:rsidR="003B350D" w:rsidRPr="00AF4F34" w:rsidRDefault="003B350D" w:rsidP="003B350D">
      <w:pPr>
        <w:ind w:firstLine="360"/>
        <w:jc w:val="both"/>
        <w:rPr>
          <w:color w:val="FF0000"/>
        </w:rPr>
      </w:pPr>
      <w:r w:rsidRPr="008D15D0">
        <w:rPr>
          <w:color w:val="FF0000"/>
        </w:rPr>
        <w:t>По состоянию на 30.09.2016 предоставлена льгота</w:t>
      </w:r>
      <w:r w:rsidRPr="00AF4F34">
        <w:rPr>
          <w:color w:val="FF0000"/>
        </w:rPr>
        <w:t xml:space="preserve"> по оплате за детский сад на 452 ребенка, в том числе:</w:t>
      </w:r>
    </w:p>
    <w:p w:rsidR="003B350D" w:rsidRPr="00AF4F34" w:rsidRDefault="003B350D" w:rsidP="003B350D">
      <w:pPr>
        <w:ind w:firstLine="360"/>
        <w:jc w:val="both"/>
        <w:rPr>
          <w:color w:val="FF0000"/>
        </w:rPr>
      </w:pPr>
      <w:r w:rsidRPr="00AF4F34">
        <w:rPr>
          <w:color w:val="FF0000"/>
        </w:rPr>
        <w:t>100% - 88 человек (дети-инвалиды, дети родителей-инвалидов нерабочих групп, дети с ограниченными возможностями здоровья);</w:t>
      </w:r>
    </w:p>
    <w:p w:rsidR="003B350D" w:rsidRPr="00AF4F34" w:rsidRDefault="003B350D" w:rsidP="003B350D">
      <w:pPr>
        <w:ind w:firstLine="360"/>
        <w:jc w:val="both"/>
        <w:rPr>
          <w:color w:val="FF0000"/>
        </w:rPr>
      </w:pPr>
      <w:r w:rsidRPr="00AF4F34">
        <w:rPr>
          <w:color w:val="FF0000"/>
        </w:rPr>
        <w:t xml:space="preserve">50% - 349 человек (дети </w:t>
      </w:r>
      <w:proofErr w:type="gramStart"/>
      <w:r w:rsidRPr="00AF4F34">
        <w:rPr>
          <w:color w:val="FF0000"/>
        </w:rPr>
        <w:t>из  многодетных</w:t>
      </w:r>
      <w:proofErr w:type="gramEnd"/>
      <w:r w:rsidRPr="00AF4F34">
        <w:rPr>
          <w:color w:val="FF0000"/>
        </w:rPr>
        <w:t xml:space="preserve"> семей); </w:t>
      </w:r>
    </w:p>
    <w:p w:rsidR="003B350D" w:rsidRPr="00AF4F34" w:rsidRDefault="003B350D" w:rsidP="003B350D">
      <w:pPr>
        <w:ind w:firstLine="360"/>
        <w:jc w:val="both"/>
        <w:rPr>
          <w:color w:val="FF0000"/>
        </w:rPr>
      </w:pPr>
      <w:r w:rsidRPr="00AF4F34">
        <w:rPr>
          <w:color w:val="FF0000"/>
        </w:rPr>
        <w:t>30% - 15 человек (</w:t>
      </w:r>
      <w:proofErr w:type="gramStart"/>
      <w:r w:rsidRPr="00AF4F34">
        <w:rPr>
          <w:color w:val="FF0000"/>
        </w:rPr>
        <w:t>дети  из</w:t>
      </w:r>
      <w:proofErr w:type="gramEnd"/>
      <w:r w:rsidRPr="00AF4F34">
        <w:rPr>
          <w:color w:val="FF0000"/>
        </w:rPr>
        <w:t xml:space="preserve"> малообеспеченных семей).</w:t>
      </w:r>
    </w:p>
    <w:p w:rsidR="003B350D" w:rsidRDefault="003B350D">
      <w:bookmarkStart w:id="0" w:name="_GoBack"/>
      <w:bookmarkEnd w:id="0"/>
    </w:p>
    <w:sectPr w:rsidR="003B350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371FA7"/>
    <w:rsid w:val="00371FA7"/>
    <w:rsid w:val="003B350D"/>
    <w:rsid w:val="00DE439E"/>
    <w:rsid w:val="00FE2FE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5ADA1A1"/>
  <w15:chartTrackingRefBased/>
  <w15:docId w15:val="{0FA198C7-F91A-4506-B6F8-D643839AF8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a">
    <w:name w:val="Normal"/>
    <w:qFormat/>
    <w:rsid w:val="003B350D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3B350D"/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3B350D"/>
    <w:rPr>
      <w:rFonts w:ascii="Segoe UI" w:eastAsia="Times New Roman" w:hAnsi="Segoe UI" w:cs="Segoe UI"/>
      <w:sz w:val="18"/>
      <w:szCs w:val="18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254</Words>
  <Characters>1451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Анна Житникова</dc:creator>
  <cp:keywords/>
  <dc:description/>
  <cp:lastModifiedBy>Анна Житникова</cp:lastModifiedBy>
  <cp:revision>2</cp:revision>
  <cp:lastPrinted>2016-10-18T09:05:00Z</cp:lastPrinted>
  <dcterms:created xsi:type="dcterms:W3CDTF">2016-10-18T09:04:00Z</dcterms:created>
  <dcterms:modified xsi:type="dcterms:W3CDTF">2016-10-18T09:20:00Z</dcterms:modified>
</cp:coreProperties>
</file>